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B6" w:rsidRPr="00283F83" w:rsidRDefault="00CF3724" w:rsidP="00283F83">
      <w:pPr>
        <w:jc w:val="center"/>
        <w:rPr>
          <w:rFonts w:ascii="Cambria" w:hAnsi="Cambria"/>
          <w:b/>
          <w:sz w:val="28"/>
          <w:szCs w:val="28"/>
          <w:lang w:val="bg-BG"/>
        </w:rPr>
      </w:pPr>
      <w:bookmarkStart w:id="0" w:name="_GoBack"/>
      <w:bookmarkEnd w:id="0"/>
      <w:r w:rsidRPr="00283F83">
        <w:rPr>
          <w:rFonts w:ascii="Cambria" w:hAnsi="Cambria"/>
          <w:b/>
          <w:sz w:val="28"/>
          <w:szCs w:val="28"/>
          <w:lang w:val="bg-BG"/>
        </w:rPr>
        <w:t>Техническо предложение</w:t>
      </w:r>
      <w:r w:rsidR="00636920" w:rsidRPr="00283F83">
        <w:rPr>
          <w:rFonts w:ascii="Cambria" w:hAnsi="Cambria"/>
          <w:b/>
          <w:sz w:val="28"/>
          <w:szCs w:val="28"/>
          <w:lang w:val="bg-BG"/>
        </w:rPr>
        <w:t xml:space="preserve"> за доставка и монтаж на офис-мебели и столове за нуждите на Министерство на външните работи (МВнР)</w:t>
      </w:r>
      <w:r w:rsidR="00FF28B6" w:rsidRPr="00641BF9">
        <w:rPr>
          <w:rFonts w:ascii="Cambria" w:hAnsi="Cambria"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</w:p>
    <w:p w:rsidR="00F8306B" w:rsidRPr="00641BF9" w:rsidRDefault="00F8306B" w:rsidP="00CF3724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24"/>
        <w:gridCol w:w="4710"/>
        <w:gridCol w:w="4931"/>
      </w:tblGrid>
      <w:tr w:rsidR="00213D45" w:rsidRPr="00BB3F7D" w:rsidTr="00283F83">
        <w:tc>
          <w:tcPr>
            <w:tcW w:w="524" w:type="dxa"/>
          </w:tcPr>
          <w:p w:rsidR="00213D45" w:rsidRPr="00641BF9" w:rsidRDefault="00213D45" w:rsidP="00213D4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bookmarkStart w:id="1" w:name="OLE_LINK1"/>
          </w:p>
        </w:tc>
        <w:tc>
          <w:tcPr>
            <w:tcW w:w="4710" w:type="dxa"/>
          </w:tcPr>
          <w:p w:rsidR="00213D45" w:rsidRPr="00641BF9" w:rsidRDefault="00213D45" w:rsidP="00283F83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i/>
                <w:sz w:val="24"/>
                <w:szCs w:val="24"/>
              </w:rPr>
              <w:t>Артикул; размери: дължина/ширина (дълбочина)/височина см.</w:t>
            </w:r>
          </w:p>
        </w:tc>
        <w:tc>
          <w:tcPr>
            <w:tcW w:w="4931" w:type="dxa"/>
          </w:tcPr>
          <w:p w:rsidR="009D47F8" w:rsidRPr="00641BF9" w:rsidRDefault="009D47F8" w:rsidP="00283F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 w:cs="Times New Roman"/>
                <w:b/>
                <w:i/>
                <w:sz w:val="24"/>
                <w:szCs w:val="24"/>
              </w:rPr>
              <w:t>Размери на артикула, предложени от рамковия изпълнител в конкретната мини-процедура: дължина/ширина(дълбочина)/височина см</w:t>
            </w:r>
          </w:p>
          <w:p w:rsidR="00213D45" w:rsidRPr="00641BF9" w:rsidRDefault="00213D45" w:rsidP="009D4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41BF9">
              <w:rPr>
                <w:rFonts w:ascii="Cambria" w:hAnsi="Cambria"/>
                <w:sz w:val="24"/>
                <w:szCs w:val="24"/>
              </w:rPr>
              <w:t>(</w:t>
            </w:r>
            <w:r w:rsidR="009D47F8" w:rsidRPr="00641BF9">
              <w:rPr>
                <w:rFonts w:ascii="Cambria" w:hAnsi="Cambria"/>
                <w:sz w:val="24"/>
                <w:szCs w:val="24"/>
              </w:rPr>
              <w:t>не се попълва в процедурата по ЦОП</w:t>
            </w:r>
            <w:r w:rsidRPr="00641BF9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3B2BFC" w:rsidRPr="00BB3F7D" w:rsidTr="00283F83">
        <w:trPr>
          <w:trHeight w:val="1502"/>
        </w:trPr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774782" w:rsidRPr="00283F83" w:rsidRDefault="009D47F8" w:rsidP="00283F83">
            <w:pPr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283F83">
              <w:rPr>
                <w:rFonts w:ascii="Cambria" w:hAnsi="Cambria"/>
                <w:sz w:val="24"/>
                <w:szCs w:val="24"/>
              </w:rPr>
              <w:t xml:space="preserve">[ОМБ 1] </w:t>
            </w:r>
            <w:r w:rsidR="003B2BFC" w:rsidRPr="00283F83">
              <w:rPr>
                <w:rFonts w:ascii="Cambria" w:hAnsi="Cambria"/>
                <w:sz w:val="24"/>
                <w:szCs w:val="24"/>
              </w:rPr>
              <w:t xml:space="preserve">Бюро, плот ПДЧ мин.25 мм, корпус ПДЧ мин. 18 мм, с челен плот до земята, стъпки за предпазване от надраскване на подовите настилки; размери: 180/80/75 см </w:t>
            </w:r>
            <w:r w:rsidR="003B2BFC" w:rsidRPr="00283F83">
              <w:rPr>
                <w:rFonts w:ascii="Cambria" w:hAnsi="Cambria"/>
                <w:sz w:val="24"/>
                <w:szCs w:val="24"/>
                <w:lang w:eastAsia="bg-BG"/>
              </w:rPr>
              <w:t xml:space="preserve">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hAnsi="Cambria"/>
                <w:sz w:val="24"/>
                <w:szCs w:val="24"/>
                <w:lang w:eastAsia="bg-BG"/>
              </w:rPr>
              <w:t xml:space="preserve">[ОМБ 4] </w:t>
            </w:r>
            <w:r w:rsidR="003B2BFC" w:rsidRPr="00283F83">
              <w:rPr>
                <w:rFonts w:ascii="Cambria" w:hAnsi="Cambria"/>
                <w:sz w:val="24"/>
                <w:szCs w:val="24"/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 8]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100/70/75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 9]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[ОМБ16]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[ОМБ18]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:rsidTr="00283F83">
        <w:tc>
          <w:tcPr>
            <w:tcW w:w="524" w:type="dxa"/>
          </w:tcPr>
          <w:p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[ОМБ23]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Библиотека с 5 рафта, 2/5 врати, ПДЧ мин. 18 мм; размери: 80/40/200 см.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89007E" w:rsidRPr="00BB3F7D" w:rsidTr="00283F83">
        <w:tc>
          <w:tcPr>
            <w:tcW w:w="524" w:type="dxa"/>
          </w:tcPr>
          <w:p w:rsidR="0089007E" w:rsidRPr="00641BF9" w:rsidRDefault="0089007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:rsidR="0089007E" w:rsidRPr="00283F83" w:rsidRDefault="0089007E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[ОМБ24] Библиотека с 5 рафта, отворена средна част, горна и долна част с врати, ПДЧ мин. 18 мм; размери: 80/40/200см ± 10%</w:t>
            </w:r>
          </w:p>
        </w:tc>
        <w:tc>
          <w:tcPr>
            <w:tcW w:w="4931" w:type="dxa"/>
            <w:shd w:val="clear" w:color="auto" w:fill="auto"/>
          </w:tcPr>
          <w:p w:rsidR="0089007E" w:rsidRPr="00641BF9" w:rsidRDefault="0089007E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89007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[ОМБ29]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89007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10" w:type="dxa"/>
          </w:tcPr>
          <w:p w:rsidR="003B2BFC" w:rsidRPr="00283F83" w:rsidRDefault="001C732E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[ОМБ33]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89007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4710" w:type="dxa"/>
          </w:tcPr>
          <w:p w:rsidR="003B2BFC" w:rsidRPr="00283F83" w:rsidRDefault="009F7971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[ОМБ39]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4710" w:type="dxa"/>
          </w:tcPr>
          <w:p w:rsidR="003B2BFC" w:rsidRPr="00283F83" w:rsidRDefault="009F7971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[ОМБ41]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4710" w:type="dxa"/>
          </w:tcPr>
          <w:p w:rsidR="003B2BFC" w:rsidRPr="00283F83" w:rsidRDefault="009F7971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[ОМБ42]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заседателна за 10 стола, плот ПДЧ мин. 25 мм, корпус ПДЧ мин. 18 мм; размери: 250/110/75 см.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4710" w:type="dxa"/>
          </w:tcPr>
          <w:p w:rsidR="003B2BFC" w:rsidRPr="00283F83" w:rsidRDefault="009F7971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[ОМБ43]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4710" w:type="dxa"/>
          </w:tcPr>
          <w:p w:rsidR="003B2BFC" w:rsidRPr="00283F83" w:rsidRDefault="009F7971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[ОМБ46]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4710" w:type="dxa"/>
          </w:tcPr>
          <w:p w:rsidR="003B2BFC" w:rsidRPr="00283F83" w:rsidRDefault="00B037CD" w:rsidP="00283F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[ОМБ47]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посетителска (ниска), плот ПДЧ мин. 25 мм, корпус ПДЧ мин. 18 мм; размери: 120/60/50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4710" w:type="dxa"/>
          </w:tcPr>
          <w:p w:rsidR="003B2BFC" w:rsidRPr="00283F83" w:rsidRDefault="00B037CD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[ОМБ61]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89007E" w:rsidRPr="00BB3F7D" w:rsidTr="00283F83">
        <w:tc>
          <w:tcPr>
            <w:tcW w:w="524" w:type="dxa"/>
          </w:tcPr>
          <w:p w:rsidR="0089007E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4710" w:type="dxa"/>
          </w:tcPr>
          <w:p w:rsidR="0089007E" w:rsidRPr="00283F83" w:rsidRDefault="0089007E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[ОМБ65]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Стол президентски, тапицерия екокожа, на колела, амортисьор, метална основа на кръстачката, </w:t>
            </w:r>
            <w:proofErr w:type="spellStart"/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метални с кожени падове, заключване на механизма в няколко позиции; </w:t>
            </w:r>
            <w:proofErr w:type="spellStart"/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: до 160кг</w:t>
            </w:r>
          </w:p>
        </w:tc>
        <w:tc>
          <w:tcPr>
            <w:tcW w:w="4931" w:type="dxa"/>
            <w:shd w:val="clear" w:color="auto" w:fill="auto"/>
          </w:tcPr>
          <w:p w:rsidR="0089007E" w:rsidRPr="00641BF9" w:rsidRDefault="0089007E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4710" w:type="dxa"/>
          </w:tcPr>
          <w:p w:rsidR="003B2BFC" w:rsidRPr="00283F83" w:rsidRDefault="00B037CD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[ОМБ66]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директорски, тапицерия екокожа,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4710" w:type="dxa"/>
          </w:tcPr>
          <w:p w:rsidR="003B2BFC" w:rsidRPr="00283F83" w:rsidRDefault="00B037CD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[ОМБ68]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директорски, тапицерия текстил,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4710" w:type="dxa"/>
          </w:tcPr>
          <w:p w:rsidR="003B2BFC" w:rsidRPr="00283F83" w:rsidRDefault="007533D0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[ОМБ70]</w:t>
            </w:r>
            <w:r w:rsidRPr="00283F8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заседателен, тапицерия текстил, подлакътници, колела; товароносимост: до 130 кг.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4710" w:type="dxa"/>
          </w:tcPr>
          <w:p w:rsidR="003B2BFC" w:rsidRPr="00283F83" w:rsidRDefault="007533D0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[ОМБ72]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за офис, тапицерия текстил, с амортисьор, подлакътници, регулираща облегалка, колела; товароносимост: до 120 кг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4710" w:type="dxa"/>
          </w:tcPr>
          <w:p w:rsidR="003B2BFC" w:rsidRPr="00283F83" w:rsidRDefault="007533D0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[ОМБ74]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641BF9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4710" w:type="dxa"/>
          </w:tcPr>
          <w:p w:rsidR="003B2BFC" w:rsidRPr="00283F83" w:rsidRDefault="007533D0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[ОМБ78]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BB3F7D" w:rsidTr="00283F83">
        <w:tc>
          <w:tcPr>
            <w:tcW w:w="524" w:type="dxa"/>
          </w:tcPr>
          <w:p w:rsidR="003B2BFC" w:rsidRPr="00E358C0" w:rsidRDefault="00283F83" w:rsidP="003B2BFC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  <w:tc>
          <w:tcPr>
            <w:tcW w:w="4710" w:type="dxa"/>
          </w:tcPr>
          <w:p w:rsidR="003B2BFC" w:rsidRPr="00283F83" w:rsidRDefault="007533D0" w:rsidP="00283F83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[ОМБ79] </w:t>
            </w:r>
            <w:r w:rsidR="003B2BFC" w:rsidRPr="00283F8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  <w:tc>
          <w:tcPr>
            <w:tcW w:w="4931" w:type="dxa"/>
            <w:shd w:val="clear" w:color="auto" w:fill="auto"/>
          </w:tcPr>
          <w:p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bookmarkEnd w:id="1"/>
    </w:tbl>
    <w:p w:rsidR="00F8306B" w:rsidRPr="00641BF9" w:rsidRDefault="00F8306B" w:rsidP="00F8306B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sectPr w:rsidR="00F8306B" w:rsidRPr="00641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63" w:rsidRDefault="00DB2563" w:rsidP="00CF3724">
      <w:pPr>
        <w:spacing w:after="0" w:line="240" w:lineRule="auto"/>
      </w:pPr>
      <w:r>
        <w:separator/>
      </w:r>
    </w:p>
  </w:endnote>
  <w:endnote w:type="continuationSeparator" w:id="0">
    <w:p w:rsidR="00DB2563" w:rsidRDefault="00DB2563" w:rsidP="00CF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63" w:rsidRDefault="00DB2563" w:rsidP="00CF3724">
      <w:pPr>
        <w:spacing w:after="0" w:line="240" w:lineRule="auto"/>
      </w:pPr>
      <w:r>
        <w:separator/>
      </w:r>
    </w:p>
  </w:footnote>
  <w:footnote w:type="continuationSeparator" w:id="0">
    <w:p w:rsidR="00DB2563" w:rsidRDefault="00DB2563" w:rsidP="00CF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24" w:rsidRPr="00CF3724" w:rsidRDefault="00A75C33" w:rsidP="00A75C33">
    <w:pPr>
      <w:pStyle w:val="Header"/>
      <w:jc w:val="right"/>
      <w:rPr>
        <w:lang w:val="bg-BG"/>
      </w:rPr>
    </w:pPr>
    <w:r>
      <w:rPr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2"/>
    <w:rsid w:val="000C3D0D"/>
    <w:rsid w:val="001625EA"/>
    <w:rsid w:val="001C732E"/>
    <w:rsid w:val="00213D45"/>
    <w:rsid w:val="00283F83"/>
    <w:rsid w:val="002D0815"/>
    <w:rsid w:val="0031273A"/>
    <w:rsid w:val="003862BF"/>
    <w:rsid w:val="003B2BFC"/>
    <w:rsid w:val="00554DF0"/>
    <w:rsid w:val="00636920"/>
    <w:rsid w:val="00641BF9"/>
    <w:rsid w:val="00727D4A"/>
    <w:rsid w:val="007533D0"/>
    <w:rsid w:val="00774782"/>
    <w:rsid w:val="0089007E"/>
    <w:rsid w:val="00944CA2"/>
    <w:rsid w:val="009937DC"/>
    <w:rsid w:val="009A7A08"/>
    <w:rsid w:val="009B1A8B"/>
    <w:rsid w:val="009D47F8"/>
    <w:rsid w:val="009F7971"/>
    <w:rsid w:val="00A75C33"/>
    <w:rsid w:val="00AB3A3C"/>
    <w:rsid w:val="00B02023"/>
    <w:rsid w:val="00B037CD"/>
    <w:rsid w:val="00BB3F7D"/>
    <w:rsid w:val="00C37884"/>
    <w:rsid w:val="00CF3724"/>
    <w:rsid w:val="00DB2563"/>
    <w:rsid w:val="00DE099D"/>
    <w:rsid w:val="00E358C0"/>
    <w:rsid w:val="00E66C26"/>
    <w:rsid w:val="00E77417"/>
    <w:rsid w:val="00ED2480"/>
    <w:rsid w:val="00F26652"/>
    <w:rsid w:val="00F8306B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304A-8C63-4C3A-91CA-9E5B008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24"/>
  </w:style>
  <w:style w:type="paragraph" w:styleId="Footer">
    <w:name w:val="footer"/>
    <w:basedOn w:val="Normal"/>
    <w:link w:val="Foot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24"/>
  </w:style>
  <w:style w:type="table" w:styleId="TableGrid">
    <w:name w:val="Table Grid"/>
    <w:basedOn w:val="TableNormal"/>
    <w:uiPriority w:val="39"/>
    <w:rsid w:val="00F8306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Boneva</dc:creator>
  <cp:keywords/>
  <dc:description/>
  <cp:lastModifiedBy>Stanislava Emilova Kostova</cp:lastModifiedBy>
  <cp:revision>2</cp:revision>
  <cp:lastPrinted>2020-01-22T12:34:00Z</cp:lastPrinted>
  <dcterms:created xsi:type="dcterms:W3CDTF">2020-02-11T09:01:00Z</dcterms:created>
  <dcterms:modified xsi:type="dcterms:W3CDTF">2020-02-11T09:01:00Z</dcterms:modified>
</cp:coreProperties>
</file>